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C86" w:rsidRPr="00355C86" w:rsidRDefault="000C628A" w:rsidP="00355C8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Escolarización:</w:t>
      </w:r>
    </w:p>
    <w:p w:rsidR="00691FE7" w:rsidRPr="00355C86" w:rsidRDefault="000C628A" w:rsidP="00355C86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r w:rsidR="00355C86">
        <w:rPr>
          <w:rFonts w:ascii="Arial" w:hAnsi="Arial" w:cs="Arial"/>
          <w:color w:val="000000" w:themeColor="text1"/>
          <w:sz w:val="24"/>
          <w:szCs w:val="24"/>
          <w:lang w:val="es-ES"/>
        </w:rPr>
        <w:tab/>
      </w:r>
      <w:r w:rsidRPr="00355C86">
        <w:rPr>
          <w:rFonts w:ascii="Arial" w:hAnsi="Arial" w:cs="Arial"/>
          <w:color w:val="000000" w:themeColor="text1"/>
          <w:sz w:val="24"/>
          <w:szCs w:val="24"/>
        </w:rPr>
        <w:t>Dotación de escuela y de todo lo necesario para que los ni</w:t>
      </w:r>
      <w:r w:rsidR="00355C86">
        <w:rPr>
          <w:rFonts w:ascii="Arial" w:hAnsi="Arial" w:cs="Arial"/>
          <w:color w:val="000000" w:themeColor="text1"/>
          <w:sz w:val="24"/>
          <w:szCs w:val="24"/>
        </w:rPr>
        <w:t xml:space="preserve">ños puedan recibir la enseñanza obligatoria </w:t>
      </w:r>
      <w:r w:rsidRPr="00355C86">
        <w:rPr>
          <w:rStyle w:val="i"/>
          <w:rFonts w:ascii="Arial" w:hAnsi="Arial" w:cs="Arial"/>
          <w:color w:val="000000" w:themeColor="text1"/>
          <w:sz w:val="24"/>
          <w:szCs w:val="24"/>
        </w:rPr>
        <w:t>la escolarización en esta ciudad carece de algunos recursos.</w:t>
      </w:r>
    </w:p>
    <w:p w:rsidR="00355C86" w:rsidRDefault="000C628A" w:rsidP="00355C86">
      <w:pPr>
        <w:spacing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355C86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Permeable:</w:t>
      </w:r>
    </w:p>
    <w:p w:rsidR="000C628A" w:rsidRDefault="000C628A" w:rsidP="00355C86">
      <w:pPr>
        <w:spacing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color w:val="000000" w:themeColor="text1"/>
          <w:sz w:val="24"/>
          <w:szCs w:val="24"/>
        </w:rPr>
        <w:t>Que puede ser penetrado por el agua u otro fluido:</w:t>
      </w:r>
      <w:r w:rsidRPr="00355C86">
        <w:rPr>
          <w:rFonts w:ascii="Arial" w:hAnsi="Arial" w:cs="Arial"/>
          <w:color w:val="000000" w:themeColor="text1"/>
          <w:sz w:val="24"/>
          <w:szCs w:val="24"/>
        </w:rPr>
        <w:br/>
      </w:r>
      <w:r w:rsidRPr="00355C86">
        <w:rPr>
          <w:rStyle w:val="i"/>
          <w:rFonts w:ascii="Arial" w:hAnsi="Arial" w:cs="Arial"/>
          <w:color w:val="000000" w:themeColor="text1"/>
          <w:sz w:val="24"/>
          <w:szCs w:val="24"/>
        </w:rPr>
        <w:t>tejido permeable.</w:t>
      </w:r>
      <w:r w:rsidR="00355C86"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La </w:t>
      </w:r>
      <w:r w:rsidR="00355C86" w:rsidRPr="00355C86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permeabilidad</w:t>
      </w:r>
      <w:r w:rsidR="00355C86"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es la capacidad de un material para que un </w:t>
      </w:r>
      <w:hyperlink r:id="rId4" w:tooltip="Fluido" w:history="1">
        <w:r w:rsidR="00355C86"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fluido</w:t>
        </w:r>
      </w:hyperlink>
      <w:r w:rsidR="00355C86"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lo atraviese sin alterar su estructura interna. Se afirma que un material es </w:t>
      </w:r>
      <w:r w:rsidR="00355C86" w:rsidRPr="00355C86">
        <w:rPr>
          <w:rFonts w:ascii="Arial" w:hAnsi="Arial" w:cs="Arial"/>
          <w:i/>
          <w:iCs/>
          <w:color w:val="000000" w:themeColor="text1"/>
          <w:sz w:val="24"/>
          <w:szCs w:val="24"/>
          <w:lang w:val="es-ES"/>
        </w:rPr>
        <w:t>permeable</w:t>
      </w:r>
      <w:r w:rsidR="00355C86"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si deja pasar a través de él una cantidad apreciable de fluido en un tiempo dado, e </w:t>
      </w:r>
      <w:r w:rsidR="00355C86" w:rsidRPr="00355C86">
        <w:rPr>
          <w:rFonts w:ascii="Arial" w:hAnsi="Arial" w:cs="Arial"/>
          <w:i/>
          <w:iCs/>
          <w:color w:val="000000" w:themeColor="text1"/>
          <w:sz w:val="24"/>
          <w:szCs w:val="24"/>
          <w:lang w:val="es-ES"/>
        </w:rPr>
        <w:t>impermeable</w:t>
      </w:r>
      <w:r w:rsidR="00355C86"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si la cantidad de fluido es despreciable</w:t>
      </w:r>
    </w:p>
    <w:p w:rsidR="00355C86" w:rsidRPr="00355C86" w:rsidRDefault="00355C86" w:rsidP="00355C86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355C86" w:rsidRPr="00355C86" w:rsidRDefault="00355C86" w:rsidP="00355C86">
      <w:pPr>
        <w:pStyle w:val="Ttulo2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>C</w:t>
      </w:r>
      <w:r w:rsidR="000C628A"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>ontrariamente</w:t>
      </w:r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>:</w:t>
      </w:r>
    </w:p>
    <w:p w:rsidR="00355C86" w:rsidRPr="00355C86" w:rsidRDefault="00355C86" w:rsidP="00355C86">
      <w:pPr>
        <w:pStyle w:val="Ttulo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  <w:t xml:space="preserve"> </w:t>
      </w:r>
      <w:proofErr w:type="gramStart"/>
      <w:r w:rsidRPr="00355C86"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  <w:t>contrariamente</w:t>
      </w:r>
      <w:proofErr w:type="gramEnd"/>
      <w:r w:rsidRPr="00355C86"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  <w:t xml:space="preserve"> a </w:t>
      </w:r>
      <w:r w:rsidRPr="00355C86">
        <w:rPr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lang w:val="es-ES"/>
        </w:rPr>
        <w:t>(</w:t>
      </w:r>
      <w:proofErr w:type="spellStart"/>
      <w:r w:rsidRPr="00355C86">
        <w:rPr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lang w:val="es-ES"/>
        </w:rPr>
        <w:t>adv</w:t>
      </w:r>
      <w:proofErr w:type="spellEnd"/>
      <w:r w:rsidRPr="00355C86">
        <w:rPr>
          <w:rFonts w:ascii="Arial" w:hAnsi="Arial" w:cs="Arial"/>
          <w:b w:val="0"/>
          <w:bCs w:val="0"/>
          <w:i/>
          <w:iCs/>
          <w:color w:val="000000" w:themeColor="text1"/>
          <w:sz w:val="24"/>
          <w:szCs w:val="24"/>
          <w:lang w:val="es-ES"/>
        </w:rPr>
        <w:t xml:space="preserve">.) </w:t>
      </w:r>
      <w:hyperlink r:id="rId5" w:history="1">
        <w:r w:rsidRPr="00355C86">
          <w:rPr>
            <w:rFonts w:ascii="Arial" w:hAnsi="Arial" w:cs="Arial"/>
            <w:b w:val="0"/>
            <w:color w:val="000000" w:themeColor="text1"/>
            <w:sz w:val="24"/>
            <w:szCs w:val="24"/>
            <w:lang w:val="es-ES"/>
          </w:rPr>
          <w:t>al contrario de</w:t>
        </w:r>
      </w:hyperlink>
      <w:r w:rsidRPr="00355C86"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  <w:t xml:space="preserve">, </w:t>
      </w:r>
      <w:hyperlink r:id="rId6" w:history="1">
        <w:r w:rsidRPr="00355C86">
          <w:rPr>
            <w:rFonts w:ascii="Arial" w:hAnsi="Arial" w:cs="Arial"/>
            <w:b w:val="0"/>
            <w:color w:val="000000" w:themeColor="text1"/>
            <w:sz w:val="24"/>
            <w:szCs w:val="24"/>
            <w:lang w:val="es-ES"/>
          </w:rPr>
          <w:t>al revés de</w:t>
        </w:r>
      </w:hyperlink>
      <w:r w:rsidRPr="00355C86"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  <w:t xml:space="preserve">, </w:t>
      </w:r>
      <w:hyperlink r:id="rId7" w:history="1">
        <w:r w:rsidRPr="00355C86">
          <w:rPr>
            <w:rFonts w:ascii="Arial" w:hAnsi="Arial" w:cs="Arial"/>
            <w:b w:val="0"/>
            <w:color w:val="000000" w:themeColor="text1"/>
            <w:sz w:val="24"/>
            <w:szCs w:val="24"/>
            <w:lang w:val="es-ES"/>
          </w:rPr>
          <w:t>hacia el otro lado</w:t>
        </w:r>
      </w:hyperlink>
      <w:r w:rsidRPr="00355C86">
        <w:rPr>
          <w:rFonts w:ascii="Arial" w:hAnsi="Arial" w:cs="Arial"/>
          <w:b w:val="0"/>
          <w:color w:val="000000" w:themeColor="text1"/>
          <w:sz w:val="24"/>
          <w:szCs w:val="24"/>
          <w:lang w:val="es-ES"/>
        </w:rPr>
        <w:t xml:space="preserve">, </w:t>
      </w:r>
      <w:hyperlink r:id="rId8" w:history="1">
        <w:r w:rsidRPr="00355C86">
          <w:rPr>
            <w:rFonts w:ascii="Arial" w:hAnsi="Arial" w:cs="Arial"/>
            <w:b w:val="0"/>
            <w:color w:val="000000" w:themeColor="text1"/>
            <w:sz w:val="24"/>
            <w:szCs w:val="24"/>
            <w:lang w:val="es-ES"/>
          </w:rPr>
          <w:t>para otra parte</w:t>
        </w:r>
      </w:hyperlink>
    </w:p>
    <w:p w:rsidR="000C628A" w:rsidRPr="00355C86" w:rsidRDefault="000C628A" w:rsidP="00355C86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355C86" w:rsidRPr="00355C86" w:rsidRDefault="000C628A" w:rsidP="00355C8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Interdependencia:</w:t>
      </w:r>
    </w:p>
    <w:p w:rsidR="000C628A" w:rsidRPr="00355C86" w:rsidRDefault="000C628A" w:rsidP="00355C86">
      <w:pPr>
        <w:spacing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La </w:t>
      </w:r>
      <w:r w:rsidRPr="00355C86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interdependencia</w:t>
      </w:r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es la dinámica de ser mutuamente </w:t>
      </w:r>
      <w:hyperlink r:id="rId9" w:tooltip="Responsabilidad" w:history="1">
        <w:r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responsable</w:t>
        </w:r>
      </w:hyperlink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y de compartir un conjunto común de </w:t>
      </w:r>
      <w:hyperlink r:id="rId10" w:tooltip="Principio" w:history="1">
        <w:r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principios</w:t>
        </w:r>
      </w:hyperlink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con otros. Este concepto difiere sustancialmente de la "</w:t>
      </w:r>
      <w:hyperlink r:id="rId11" w:tooltip="Dependencia (política)" w:history="1">
        <w:r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dependencia</w:t>
        </w:r>
      </w:hyperlink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", pues la relación interdependiente implica que todos los participantes sean </w:t>
      </w:r>
      <w:hyperlink r:id="rId12" w:tooltip="Emoción" w:history="1">
        <w:r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emocional</w:t>
        </w:r>
      </w:hyperlink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, </w:t>
      </w:r>
      <w:hyperlink r:id="rId13" w:tooltip="Economía" w:history="1">
        <w:r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económica</w:t>
        </w:r>
      </w:hyperlink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y/o </w:t>
      </w:r>
      <w:hyperlink r:id="rId14" w:tooltip="Moral" w:history="1">
        <w:r w:rsidRPr="00355C86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lang w:val="es-ES"/>
          </w:rPr>
          <w:t>moralmente</w:t>
        </w:r>
      </w:hyperlink>
      <w:r w:rsidRPr="00355C86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"independientes".</w:t>
      </w:r>
    </w:p>
    <w:p w:rsidR="000C628A" w:rsidRDefault="00355C86" w:rsidP="00355C86">
      <w:pPr>
        <w:jc w:val="right"/>
        <w:rPr>
          <w:rFonts w:ascii="Georgia" w:hAnsi="Georgia" w:cs="Arial"/>
          <w:color w:val="445555"/>
          <w:sz w:val="28"/>
          <w:szCs w:val="28"/>
          <w:lang w:val="es-ES"/>
        </w:rPr>
      </w:pPr>
      <w:r>
        <w:rPr>
          <w:rFonts w:ascii="Georgia" w:hAnsi="Georgia" w:cs="Arial"/>
          <w:noProof/>
          <w:color w:val="445555"/>
          <w:sz w:val="28"/>
          <w:szCs w:val="28"/>
          <w:lang w:eastAsia="es-SV"/>
        </w:rPr>
        <w:drawing>
          <wp:inline distT="0" distB="0" distL="0" distR="0">
            <wp:extent cx="1416050" cy="960088"/>
            <wp:effectExtent l="19050" t="0" r="0" b="0"/>
            <wp:docPr id="1" name="Imagen 1" descr="C:\Documents and Settings\GENRRY\Escritorio\PICT0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ENRRY\Escritorio\PICT010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411" cy="962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86" w:rsidRDefault="00355C86" w:rsidP="00355C86">
      <w:pPr>
        <w:jc w:val="right"/>
        <w:rPr>
          <w:rFonts w:ascii="Georgia" w:hAnsi="Georgia" w:cs="Arial"/>
          <w:color w:val="445555"/>
          <w:sz w:val="28"/>
          <w:szCs w:val="28"/>
          <w:lang w:val="es-ES"/>
        </w:rPr>
      </w:pPr>
      <w:r>
        <w:rPr>
          <w:rFonts w:ascii="Georgia" w:hAnsi="Georgia" w:cs="Arial"/>
          <w:color w:val="445555"/>
          <w:sz w:val="28"/>
          <w:szCs w:val="28"/>
          <w:lang w:val="es-ES"/>
        </w:rPr>
        <w:t>Glosario de Genrry Chacón</w:t>
      </w:r>
    </w:p>
    <w:p w:rsidR="000C628A" w:rsidRPr="00355C86" w:rsidRDefault="00355C86" w:rsidP="00355C86">
      <w:pPr>
        <w:jc w:val="right"/>
        <w:rPr>
          <w:rFonts w:ascii="Georgia" w:hAnsi="Georgia" w:cs="Arial"/>
          <w:color w:val="445555"/>
          <w:sz w:val="28"/>
          <w:szCs w:val="28"/>
          <w:lang w:val="es-ES"/>
        </w:rPr>
      </w:pPr>
      <w:r>
        <w:rPr>
          <w:rFonts w:ascii="Georgia" w:hAnsi="Georgia" w:cs="Arial"/>
          <w:color w:val="445555"/>
          <w:sz w:val="28"/>
          <w:szCs w:val="28"/>
          <w:lang w:val="es-ES"/>
        </w:rPr>
        <w:t>16.228.487</w:t>
      </w:r>
    </w:p>
    <w:sectPr w:rsidR="000C628A" w:rsidRPr="00355C86" w:rsidSect="00691F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C628A"/>
    <w:rsid w:val="000C628A"/>
    <w:rsid w:val="00355C86"/>
    <w:rsid w:val="00691FE7"/>
    <w:rsid w:val="00ED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FE7"/>
  </w:style>
  <w:style w:type="paragraph" w:styleId="Ttulo2">
    <w:name w:val="heading 2"/>
    <w:basedOn w:val="Normal"/>
    <w:link w:val="Ttulo2Car"/>
    <w:uiPriority w:val="9"/>
    <w:qFormat/>
    <w:rsid w:val="00355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C628A"/>
    <w:rPr>
      <w:color w:val="0248B0"/>
      <w:u w:val="single"/>
    </w:rPr>
  </w:style>
  <w:style w:type="character" w:customStyle="1" w:styleId="i">
    <w:name w:val="i"/>
    <w:basedOn w:val="Fuentedeprrafopredeter"/>
    <w:rsid w:val="000C628A"/>
    <w:rPr>
      <w:color w:val="003399"/>
    </w:rPr>
  </w:style>
  <w:style w:type="character" w:customStyle="1" w:styleId="Ttulo2Car">
    <w:name w:val="Título 2 Car"/>
    <w:basedOn w:val="Fuentedeprrafopredeter"/>
    <w:link w:val="Ttulo2"/>
    <w:uiPriority w:val="9"/>
    <w:rsid w:val="00355C86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customStyle="1" w:styleId="synonyms">
    <w:name w:val="synonyms"/>
    <w:basedOn w:val="Normal"/>
    <w:rsid w:val="00355C86"/>
    <w:pPr>
      <w:spacing w:after="0" w:line="240" w:lineRule="auto"/>
      <w:ind w:left="200" w:right="240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wording6">
    <w:name w:val="wording6"/>
    <w:basedOn w:val="Fuentedeprrafopredeter"/>
    <w:rsid w:val="00355C86"/>
    <w:rPr>
      <w:b/>
      <w:bCs/>
      <w:strike w:val="0"/>
      <w:dstrike w:val="0"/>
      <w:color w:val="515181"/>
      <w:sz w:val="26"/>
      <w:szCs w:val="26"/>
      <w:u w:val="none"/>
      <w:effect w:val="none"/>
    </w:rPr>
  </w:style>
  <w:style w:type="character" w:customStyle="1" w:styleId="posp3">
    <w:name w:val="posp3"/>
    <w:basedOn w:val="Fuentedeprrafopredeter"/>
    <w:rsid w:val="00355C86"/>
    <w:rPr>
      <w:b w:val="0"/>
      <w:bCs w:val="0"/>
      <w:i/>
      <w:iCs/>
      <w:sz w:val="22"/>
      <w:szCs w:val="22"/>
    </w:rPr>
  </w:style>
  <w:style w:type="character" w:customStyle="1" w:styleId="wording7">
    <w:name w:val="wording7"/>
    <w:basedOn w:val="Fuentedeprrafopredeter"/>
    <w:rsid w:val="00355C86"/>
  </w:style>
  <w:style w:type="paragraph" w:styleId="Textodeglobo">
    <w:name w:val="Balloon Text"/>
    <w:basedOn w:val="Normal"/>
    <w:link w:val="TextodegloboCar"/>
    <w:uiPriority w:val="99"/>
    <w:semiHidden/>
    <w:unhideWhenUsed/>
    <w:rsid w:val="00355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8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7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01910">
              <w:marLeft w:val="0"/>
              <w:marRight w:val="0"/>
              <w:marTop w:val="0"/>
              <w:marBottom w:val="0"/>
              <w:divBdr>
                <w:top w:val="single" w:sz="2" w:space="0" w:color="7494B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9909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25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7405">
                                  <w:marLeft w:val="2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cionario.sensagent.com/para%20otra%20parte/es-es/" TargetMode="External"/><Relationship Id="rId13" Type="http://schemas.openxmlformats.org/officeDocument/2006/relationships/hyperlink" Target="http://es.wikipedia.org/wiki/Econom%C3%A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iccionario.sensagent.com/hacia%20el%20otro%20lado/es-es/" TargetMode="External"/><Relationship Id="rId12" Type="http://schemas.openxmlformats.org/officeDocument/2006/relationships/hyperlink" Target="http://es.wikipedia.org/wiki/Emoci%C3%B3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iccionario.sensagent.com/al%20rev&#233;s%20de/es-es/" TargetMode="External"/><Relationship Id="rId11" Type="http://schemas.openxmlformats.org/officeDocument/2006/relationships/hyperlink" Target="http://es.wikipedia.org/wiki/Dependencia_(pol%C3%ADtica)" TargetMode="External"/><Relationship Id="rId5" Type="http://schemas.openxmlformats.org/officeDocument/2006/relationships/hyperlink" Target="http://diccionario.sensagent.com/al%20contrario%20de/es-es/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://es.wikipedia.org/wiki/Principio" TargetMode="External"/><Relationship Id="rId4" Type="http://schemas.openxmlformats.org/officeDocument/2006/relationships/hyperlink" Target="http://es.wikipedia.org/wiki/Fluido" TargetMode="External"/><Relationship Id="rId9" Type="http://schemas.openxmlformats.org/officeDocument/2006/relationships/hyperlink" Target="http://es.wikipedia.org/wiki/Responsabilidad" TargetMode="External"/><Relationship Id="rId14" Type="http://schemas.openxmlformats.org/officeDocument/2006/relationships/hyperlink" Target="http://es.wikipedia.org/wiki/Mor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2006-05-03T21:31:00Z</dcterms:created>
  <dcterms:modified xsi:type="dcterms:W3CDTF">2006-05-03T21:53:00Z</dcterms:modified>
</cp:coreProperties>
</file>