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C3F" w:rsidRPr="00D00C3F" w:rsidRDefault="00D00C3F" w:rsidP="00D00C3F">
      <w:pPr>
        <w:pStyle w:val="NormalWeb"/>
      </w:pPr>
      <w:r w:rsidRPr="00D00C3F">
        <w:rPr>
          <w:rStyle w:val="Textoennegrita"/>
        </w:rPr>
        <w:t>Adaptación:</w:t>
      </w:r>
    </w:p>
    <w:p w:rsidR="00D00C3F" w:rsidRPr="00D00C3F" w:rsidRDefault="00D00C3F" w:rsidP="00D00C3F">
      <w:pPr>
        <w:pStyle w:val="NormalWeb"/>
        <w:spacing w:after="240" w:afterAutospacing="0"/>
      </w:pPr>
      <w:r w:rsidRPr="00D00C3F">
        <w:t xml:space="preserve">“Interacción entre el individuo y el medio en que vive. La adaptación marca, por una parte, la modificación armoniosa de la conducta respecto de las condiciones del medio; por otra parte, la evolución del medio en el cual y sobre el cual el individuo actúa”. </w:t>
      </w:r>
    </w:p>
    <w:p w:rsidR="00D00C3F" w:rsidRPr="00D00C3F" w:rsidRDefault="00D00C3F" w:rsidP="00D00C3F">
      <w:pPr>
        <w:pStyle w:val="NormalWeb"/>
        <w:jc w:val="both"/>
      </w:pPr>
      <w:r w:rsidRPr="00D00C3F">
        <w:rPr>
          <w:b/>
          <w:bCs/>
        </w:rPr>
        <w:t>Adaptaciones curriculares:</w:t>
      </w:r>
    </w:p>
    <w:p w:rsidR="00D00C3F" w:rsidRPr="00D00C3F" w:rsidRDefault="00D00C3F" w:rsidP="00D00C3F">
      <w:pPr>
        <w:pStyle w:val="NormalWeb"/>
        <w:jc w:val="both"/>
      </w:pPr>
      <w:r w:rsidRPr="00D00C3F">
        <w:t xml:space="preserve">Las adaptaciones curriculares son decisiones relativas a la organización de los recursos dirigidos al análisis de los diferentes alumnos. Se busca la adaptación y organización de los elementos espaciales para conseguir así facilitar el aprendizaje y favorecer la autonomía y movilidad en el centro. </w:t>
      </w:r>
    </w:p>
    <w:p w:rsidR="00D00C3F" w:rsidRPr="00D00C3F" w:rsidRDefault="00D00C3F" w:rsidP="00D00C3F">
      <w:pPr>
        <w:pStyle w:val="NormalWeb"/>
        <w:jc w:val="both"/>
      </w:pPr>
      <w:r w:rsidRPr="00D00C3F">
        <w:t xml:space="preserve">"Forma de atención a la diversidad que prevé la LOGSE, basada en concreciones del currículo que permiten individualizar los procesos de enseñanza-aprendizaje para atender a los alumnos/as con necesidades educativas especiales. Consisten en la adecuación de los objetivos educativos, la eliminación o inclusión de determinados contenidos y la modificación de los criterios de evaluación, así como en la ampliación de las actividades educativas en determinadas áreas curriculares. Deben ir precedidas de una evaluación de las necesidades educativas del alumno/a y de una propuesta curricular especifica". </w:t>
      </w:r>
    </w:p>
    <w:p w:rsidR="00D00C3F" w:rsidRPr="00D00C3F" w:rsidRDefault="00D00C3F" w:rsidP="00D00C3F">
      <w:pPr>
        <w:pStyle w:val="NormalWeb"/>
        <w:jc w:val="both"/>
      </w:pPr>
      <w:r w:rsidRPr="00D00C3F">
        <w:t xml:space="preserve">Las adaptaciones curriculares comprenderán la adecuación de los objetivos educativos, la eliminación o inclusión de determinados contenidos, la metodología que se va a seguir y la consiguiente modificación de los criterios de evaluación, así como la ampliación de las actividades educativas de determinadas áreas curriculares. Estas adaptaciones curriculares tendrán como objetivo que los alumnos alcancen las capacidades generales propias de la Educación Primaria, de acuerdo con sus posibilidades. En todo caso las adaptaciones curriculares estarán precedidas de una evaluación de las necesidades educativas especiales del alumno y de una propuesta curricular específica. </w:t>
      </w:r>
    </w:p>
    <w:p w:rsidR="00D00C3F" w:rsidRPr="00D00C3F" w:rsidRDefault="00D00C3F" w:rsidP="00D00C3F">
      <w:pPr>
        <w:pStyle w:val="NormalWeb"/>
        <w:jc w:val="both"/>
      </w:pPr>
    </w:p>
    <w:p w:rsidR="00D00C3F" w:rsidRPr="00D00C3F" w:rsidRDefault="00D00C3F" w:rsidP="00D00C3F">
      <w:pPr>
        <w:pStyle w:val="NormalWeb"/>
      </w:pPr>
      <w:r w:rsidRPr="00D00C3F">
        <w:rPr>
          <w:b/>
          <w:bCs/>
        </w:rPr>
        <w:t>Motivación:</w:t>
      </w:r>
    </w:p>
    <w:p w:rsidR="00D00C3F" w:rsidRPr="00D00C3F" w:rsidRDefault="00D00C3F" w:rsidP="00D00C3F">
      <w:pPr>
        <w:pStyle w:val="NormalWeb"/>
        <w:jc w:val="both"/>
      </w:pPr>
      <w:r w:rsidRPr="00D00C3F">
        <w:t xml:space="preserve">La motivación por aprender, y en particular por construir ciertos aprendizajes es un complejo proceso que condiciona en buena medida la capacidad de aprender de los alumnos. La motivación depende en parte de la historia de éxitos y fracasos anteriores del alumno en tareas de aprendizaje, pero también del hecho de que los contenidos que se ofrezcan a los alumnos posean significado lógico y sean útiles para ellos. </w:t>
      </w:r>
    </w:p>
    <w:p w:rsidR="00D00C3F" w:rsidRPr="00D00C3F" w:rsidRDefault="00D00C3F" w:rsidP="00D00C3F">
      <w:pPr>
        <w:pStyle w:val="NormalWeb"/>
        <w:jc w:val="both"/>
      </w:pPr>
    </w:p>
    <w:p w:rsidR="00D00C3F" w:rsidRPr="00D00C3F" w:rsidRDefault="00D00C3F" w:rsidP="00D00C3F">
      <w:pPr>
        <w:pStyle w:val="Ttulo3"/>
      </w:pPr>
      <w:r w:rsidRPr="00D00C3F">
        <w:t>Memoria:</w:t>
      </w:r>
    </w:p>
    <w:p w:rsidR="00D00C3F" w:rsidRPr="00D00C3F" w:rsidRDefault="00D00C3F" w:rsidP="00D00C3F">
      <w:pPr>
        <w:spacing w:after="0" w:line="240" w:lineRule="auto"/>
        <w:rPr>
          <w:rFonts w:ascii="Times New Roman" w:eastAsia="Times New Roman" w:hAnsi="Times New Roman" w:cs="Times New Roman"/>
          <w:sz w:val="24"/>
          <w:szCs w:val="24"/>
          <w:lang w:eastAsia="es-AR"/>
        </w:rPr>
      </w:pPr>
      <w:r w:rsidRPr="00D00C3F">
        <w:rPr>
          <w:rFonts w:ascii="Times New Roman" w:eastAsia="Times New Roman" w:hAnsi="Times New Roman" w:cs="Times New Roman"/>
          <w:sz w:val="24"/>
          <w:szCs w:val="24"/>
          <w:lang w:eastAsia="es-AR"/>
        </w:rPr>
        <w:t xml:space="preserve">“Retención de lo experimentado o aprendido y su activación al rememorarlo”. </w:t>
      </w:r>
      <w:r w:rsidRPr="00D00C3F">
        <w:rPr>
          <w:rFonts w:ascii="Times New Roman" w:eastAsia="Times New Roman" w:hAnsi="Times New Roman" w:cs="Times New Roman"/>
          <w:sz w:val="24"/>
          <w:szCs w:val="24"/>
          <w:lang w:eastAsia="es-AR"/>
        </w:rPr>
        <w:br/>
      </w:r>
      <w:r w:rsidRPr="00D00C3F">
        <w:rPr>
          <w:rFonts w:ascii="Times New Roman" w:eastAsia="Times New Roman" w:hAnsi="Times New Roman" w:cs="Times New Roman"/>
          <w:sz w:val="24"/>
          <w:szCs w:val="24"/>
          <w:lang w:eastAsia="es-AR"/>
        </w:rPr>
        <w:br/>
      </w:r>
      <w:proofErr w:type="spellStart"/>
      <w:r w:rsidRPr="00D00C3F">
        <w:rPr>
          <w:rFonts w:ascii="Times New Roman" w:eastAsia="Times New Roman" w:hAnsi="Times New Roman" w:cs="Times New Roman"/>
          <w:sz w:val="24"/>
          <w:szCs w:val="24"/>
          <w:lang w:eastAsia="es-AR"/>
        </w:rPr>
        <w:lastRenderedPageBreak/>
        <w:t>Vander</w:t>
      </w:r>
      <w:proofErr w:type="spellEnd"/>
      <w:r w:rsidRPr="00D00C3F">
        <w:rPr>
          <w:rFonts w:ascii="Times New Roman" w:eastAsia="Times New Roman" w:hAnsi="Times New Roman" w:cs="Times New Roman"/>
          <w:sz w:val="24"/>
          <w:szCs w:val="24"/>
          <w:lang w:eastAsia="es-AR"/>
        </w:rPr>
        <w:t xml:space="preserve"> </w:t>
      </w:r>
      <w:proofErr w:type="spellStart"/>
      <w:r w:rsidRPr="00D00C3F">
        <w:rPr>
          <w:rFonts w:ascii="Times New Roman" w:eastAsia="Times New Roman" w:hAnsi="Times New Roman" w:cs="Times New Roman"/>
          <w:sz w:val="24"/>
          <w:szCs w:val="24"/>
          <w:lang w:eastAsia="es-AR"/>
        </w:rPr>
        <w:t>Zanden</w:t>
      </w:r>
      <w:proofErr w:type="spellEnd"/>
      <w:r w:rsidRPr="00D00C3F">
        <w:rPr>
          <w:rFonts w:ascii="Times New Roman" w:eastAsia="Times New Roman" w:hAnsi="Times New Roman" w:cs="Times New Roman"/>
          <w:sz w:val="24"/>
          <w:szCs w:val="24"/>
          <w:lang w:eastAsia="es-AR"/>
        </w:rPr>
        <w:t xml:space="preserve"> James, Manual de Psicología Social, Barcelona, </w:t>
      </w:r>
      <w:proofErr w:type="spellStart"/>
      <w:r w:rsidRPr="00D00C3F">
        <w:rPr>
          <w:rFonts w:ascii="Times New Roman" w:eastAsia="Times New Roman" w:hAnsi="Times New Roman" w:cs="Times New Roman"/>
          <w:sz w:val="24"/>
          <w:szCs w:val="24"/>
          <w:lang w:eastAsia="es-AR"/>
        </w:rPr>
        <w:t>Paidós</w:t>
      </w:r>
      <w:proofErr w:type="spellEnd"/>
      <w:r w:rsidRPr="00D00C3F">
        <w:rPr>
          <w:rFonts w:ascii="Times New Roman" w:eastAsia="Times New Roman" w:hAnsi="Times New Roman" w:cs="Times New Roman"/>
          <w:sz w:val="24"/>
          <w:szCs w:val="24"/>
          <w:lang w:eastAsia="es-AR"/>
        </w:rPr>
        <w:t xml:space="preserve">, 1986, pág. 622. </w:t>
      </w:r>
      <w:r w:rsidRPr="00D00C3F">
        <w:rPr>
          <w:rFonts w:ascii="Times New Roman" w:eastAsia="Times New Roman" w:hAnsi="Times New Roman" w:cs="Times New Roman"/>
          <w:sz w:val="24"/>
          <w:szCs w:val="24"/>
          <w:lang w:eastAsia="es-AR"/>
        </w:rPr>
        <w:br/>
      </w:r>
      <w:r w:rsidRPr="00D00C3F">
        <w:rPr>
          <w:rFonts w:ascii="Times New Roman" w:eastAsia="Times New Roman" w:hAnsi="Times New Roman" w:cs="Times New Roman"/>
          <w:sz w:val="24"/>
          <w:szCs w:val="24"/>
          <w:lang w:eastAsia="es-AR"/>
        </w:rPr>
        <w:br/>
        <w:t xml:space="preserve">MEMORIA A CORTO PLAZO. </w:t>
      </w:r>
      <w:r w:rsidRPr="00D00C3F">
        <w:rPr>
          <w:rFonts w:ascii="Times New Roman" w:eastAsia="Times New Roman" w:hAnsi="Times New Roman" w:cs="Times New Roman"/>
          <w:sz w:val="24"/>
          <w:szCs w:val="24"/>
          <w:lang w:eastAsia="es-AR"/>
        </w:rPr>
        <w:br/>
        <w:t xml:space="preserve">La MCP es el "almacén de memoria, de duración y capacidad limitadas (como mucho, 7 elementos o ítems durante unos 20 segundos)". </w:t>
      </w:r>
      <w:r w:rsidRPr="00D00C3F">
        <w:rPr>
          <w:rFonts w:ascii="Times New Roman" w:eastAsia="Times New Roman" w:hAnsi="Times New Roman" w:cs="Times New Roman"/>
          <w:sz w:val="24"/>
          <w:szCs w:val="24"/>
          <w:lang w:eastAsia="es-AR"/>
        </w:rPr>
        <w:br/>
      </w:r>
      <w:r w:rsidRPr="00D00C3F">
        <w:rPr>
          <w:rFonts w:ascii="Times New Roman" w:eastAsia="Times New Roman" w:hAnsi="Times New Roman" w:cs="Times New Roman"/>
          <w:sz w:val="24"/>
          <w:szCs w:val="24"/>
          <w:lang w:eastAsia="es-AR"/>
        </w:rPr>
        <w:br/>
        <w:t xml:space="preserve">MEMORIA A LARGO PLAZO. </w:t>
      </w:r>
      <w:r w:rsidRPr="00D00C3F">
        <w:rPr>
          <w:rFonts w:ascii="Times New Roman" w:eastAsia="Times New Roman" w:hAnsi="Times New Roman" w:cs="Times New Roman"/>
          <w:sz w:val="24"/>
          <w:szCs w:val="24"/>
          <w:lang w:eastAsia="es-AR"/>
        </w:rPr>
        <w:br/>
        <w:t xml:space="preserve">La MLP es el "almacén permanente de capacidad prácticamente ilimitada. Contiene nuestros recuerdos autobiográficos, el conocimiento del mundo, así como el lenguaje, sus reglas y los significados de los conceptos". </w:t>
      </w:r>
      <w:r w:rsidRPr="00D00C3F">
        <w:rPr>
          <w:rFonts w:ascii="Times New Roman" w:eastAsia="Times New Roman" w:hAnsi="Times New Roman" w:cs="Times New Roman"/>
          <w:sz w:val="24"/>
          <w:szCs w:val="24"/>
          <w:lang w:eastAsia="es-AR"/>
        </w:rPr>
        <w:br/>
      </w:r>
      <w:r w:rsidRPr="00D00C3F">
        <w:rPr>
          <w:rFonts w:ascii="Times New Roman" w:eastAsia="Times New Roman" w:hAnsi="Times New Roman" w:cs="Times New Roman"/>
          <w:sz w:val="24"/>
          <w:szCs w:val="24"/>
          <w:lang w:eastAsia="es-AR"/>
        </w:rPr>
        <w:br/>
        <w:t xml:space="preserve">MEMORIA PROCEDIMENTAL. </w:t>
      </w:r>
      <w:r w:rsidRPr="00D00C3F">
        <w:rPr>
          <w:rFonts w:ascii="Times New Roman" w:eastAsia="Times New Roman" w:hAnsi="Times New Roman" w:cs="Times New Roman"/>
          <w:sz w:val="24"/>
          <w:szCs w:val="24"/>
          <w:lang w:eastAsia="es-AR"/>
        </w:rPr>
        <w:br/>
        <w:t xml:space="preserve">La memoria de procedimientos incluye el conocimiento subyacente a habilidades cognitivas, motoras, etc., y al aprendizaje por condicionamiento, es decir, el 'saber cómo'". Se llama también memoria </w:t>
      </w:r>
      <w:proofErr w:type="spellStart"/>
      <w:r w:rsidRPr="00D00C3F">
        <w:rPr>
          <w:rFonts w:ascii="Times New Roman" w:eastAsia="Times New Roman" w:hAnsi="Times New Roman" w:cs="Times New Roman"/>
          <w:sz w:val="24"/>
          <w:szCs w:val="24"/>
          <w:lang w:eastAsia="es-AR"/>
        </w:rPr>
        <w:t>procedural</w:t>
      </w:r>
      <w:proofErr w:type="spellEnd"/>
      <w:r w:rsidRPr="00D00C3F">
        <w:rPr>
          <w:rFonts w:ascii="Times New Roman" w:eastAsia="Times New Roman" w:hAnsi="Times New Roman" w:cs="Times New Roman"/>
          <w:sz w:val="24"/>
          <w:szCs w:val="24"/>
          <w:lang w:eastAsia="es-AR"/>
        </w:rPr>
        <w:t xml:space="preserve">. </w:t>
      </w:r>
      <w:r w:rsidRPr="00D00C3F">
        <w:rPr>
          <w:rFonts w:ascii="Times New Roman" w:eastAsia="Times New Roman" w:hAnsi="Times New Roman" w:cs="Times New Roman"/>
          <w:sz w:val="24"/>
          <w:szCs w:val="24"/>
          <w:lang w:eastAsia="es-AR"/>
        </w:rPr>
        <w:br/>
      </w:r>
      <w:r w:rsidRPr="00D00C3F">
        <w:rPr>
          <w:rFonts w:ascii="Times New Roman" w:eastAsia="Times New Roman" w:hAnsi="Times New Roman" w:cs="Times New Roman"/>
          <w:sz w:val="24"/>
          <w:szCs w:val="24"/>
          <w:lang w:eastAsia="es-AR"/>
        </w:rPr>
        <w:br/>
        <w:t xml:space="preserve">MEMORIA DECLARATIVA. </w:t>
      </w:r>
      <w:r w:rsidRPr="00D00C3F">
        <w:rPr>
          <w:rFonts w:ascii="Times New Roman" w:eastAsia="Times New Roman" w:hAnsi="Times New Roman" w:cs="Times New Roman"/>
          <w:sz w:val="24"/>
          <w:szCs w:val="24"/>
          <w:lang w:eastAsia="es-AR"/>
        </w:rPr>
        <w:br/>
        <w:t xml:space="preserve">"Parte de la memoria cuyos contenidos corresponden a conocimientos del tipo 'saber qué'. Incluye a la episódica y a la semántica". </w:t>
      </w:r>
      <w:r w:rsidRPr="00D00C3F">
        <w:rPr>
          <w:rFonts w:ascii="Times New Roman" w:eastAsia="Times New Roman" w:hAnsi="Times New Roman" w:cs="Times New Roman"/>
          <w:sz w:val="24"/>
          <w:szCs w:val="24"/>
          <w:lang w:eastAsia="es-AR"/>
        </w:rPr>
        <w:br/>
      </w:r>
      <w:r w:rsidRPr="00D00C3F">
        <w:rPr>
          <w:rFonts w:ascii="Times New Roman" w:eastAsia="Times New Roman" w:hAnsi="Times New Roman" w:cs="Times New Roman"/>
          <w:sz w:val="24"/>
          <w:szCs w:val="24"/>
          <w:lang w:eastAsia="es-AR"/>
        </w:rPr>
        <w:br/>
        <w:t xml:space="preserve">MEMORIA EPISÓDICA. </w:t>
      </w:r>
      <w:r w:rsidRPr="00D00C3F">
        <w:rPr>
          <w:rFonts w:ascii="Times New Roman" w:eastAsia="Times New Roman" w:hAnsi="Times New Roman" w:cs="Times New Roman"/>
          <w:sz w:val="24"/>
          <w:szCs w:val="24"/>
          <w:lang w:eastAsia="es-AR"/>
        </w:rPr>
        <w:br/>
        <w:t xml:space="preserve">Parte de la memoria permanente, se ocupa de almacenar, retener y recuperar información relativa a episodios con una referencia autobiográfica, esto es, contextualizados en tiempo y lugar para su poseedor". </w:t>
      </w:r>
      <w:r w:rsidRPr="00D00C3F">
        <w:rPr>
          <w:rFonts w:ascii="Times New Roman" w:eastAsia="Times New Roman" w:hAnsi="Times New Roman" w:cs="Times New Roman"/>
          <w:sz w:val="24"/>
          <w:szCs w:val="24"/>
          <w:lang w:eastAsia="es-AR"/>
        </w:rPr>
        <w:br/>
      </w:r>
      <w:r w:rsidRPr="00D00C3F">
        <w:rPr>
          <w:rFonts w:ascii="Times New Roman" w:eastAsia="Times New Roman" w:hAnsi="Times New Roman" w:cs="Times New Roman"/>
          <w:sz w:val="24"/>
          <w:szCs w:val="24"/>
          <w:lang w:eastAsia="es-AR"/>
        </w:rPr>
        <w:br/>
        <w:t xml:space="preserve">MEMORIA OPERATIVA. </w:t>
      </w:r>
      <w:r w:rsidRPr="00D00C3F">
        <w:rPr>
          <w:rFonts w:ascii="Times New Roman" w:eastAsia="Times New Roman" w:hAnsi="Times New Roman" w:cs="Times New Roman"/>
          <w:sz w:val="24"/>
          <w:szCs w:val="24"/>
          <w:lang w:eastAsia="es-AR"/>
        </w:rPr>
        <w:br/>
        <w:t xml:space="preserve">Parte de la memoria permanente, se ocupa de almacenar, retener y recuperar información relativa a episodios con una referencia autobiográfica, esto es, contextualizados en tiempo y lugar para su poseedor". </w:t>
      </w:r>
      <w:r w:rsidRPr="00D00C3F">
        <w:rPr>
          <w:rFonts w:ascii="Times New Roman" w:eastAsia="Times New Roman" w:hAnsi="Times New Roman" w:cs="Times New Roman"/>
          <w:sz w:val="24"/>
          <w:szCs w:val="24"/>
          <w:lang w:eastAsia="es-AR"/>
        </w:rPr>
        <w:br/>
      </w:r>
      <w:r w:rsidRPr="00D00C3F">
        <w:rPr>
          <w:rFonts w:ascii="Times New Roman" w:eastAsia="Times New Roman" w:hAnsi="Times New Roman" w:cs="Times New Roman"/>
          <w:sz w:val="24"/>
          <w:szCs w:val="24"/>
          <w:lang w:eastAsia="es-AR"/>
        </w:rPr>
        <w:br/>
        <w:t xml:space="preserve">MEMORIA SEMÁNTICA. </w:t>
      </w:r>
      <w:r w:rsidRPr="00D00C3F">
        <w:rPr>
          <w:rFonts w:ascii="Times New Roman" w:eastAsia="Times New Roman" w:hAnsi="Times New Roman" w:cs="Times New Roman"/>
          <w:sz w:val="24"/>
          <w:szCs w:val="24"/>
          <w:lang w:eastAsia="es-AR"/>
        </w:rPr>
        <w:br/>
        <w:t xml:space="preserve">"Trata con información de carácter general, con "conocimientos', con independencia del contexto temporal y espacial en que se adquirieron". </w:t>
      </w:r>
      <w:r w:rsidRPr="00D00C3F">
        <w:rPr>
          <w:rFonts w:ascii="Times New Roman" w:eastAsia="Times New Roman" w:hAnsi="Times New Roman" w:cs="Times New Roman"/>
          <w:sz w:val="24"/>
          <w:szCs w:val="24"/>
          <w:lang w:eastAsia="es-AR"/>
        </w:rPr>
        <w:br/>
      </w:r>
      <w:r w:rsidRPr="00D00C3F">
        <w:rPr>
          <w:rFonts w:ascii="Times New Roman" w:eastAsia="Times New Roman" w:hAnsi="Times New Roman" w:cs="Times New Roman"/>
          <w:sz w:val="24"/>
          <w:szCs w:val="24"/>
          <w:lang w:eastAsia="es-AR"/>
        </w:rPr>
        <w:br/>
        <w:t>Belloch A y otros, Manual de Psicopatología, Volumen I, Madrid, McGraw-Hill, 1995, pág. 271</w:t>
      </w:r>
    </w:p>
    <w:p w:rsidR="00D00C3F" w:rsidRPr="00D00C3F" w:rsidRDefault="00D00C3F" w:rsidP="00D00C3F">
      <w:pPr>
        <w:pStyle w:val="Ttulo3"/>
      </w:pPr>
      <w:r w:rsidRPr="00D00C3F">
        <w:t>Estimulación Precoz</w:t>
      </w:r>
    </w:p>
    <w:p w:rsidR="00D00C3F" w:rsidRPr="00D00C3F" w:rsidRDefault="00D00C3F" w:rsidP="00D00C3F">
      <w:pPr>
        <w:jc w:val="both"/>
        <w:rPr>
          <w:rFonts w:ascii="Times New Roman" w:eastAsia="Times New Roman" w:hAnsi="Times New Roman" w:cs="Times New Roman"/>
          <w:sz w:val="24"/>
          <w:szCs w:val="24"/>
          <w:lang w:eastAsia="es-AR"/>
        </w:rPr>
      </w:pPr>
      <w:r w:rsidRPr="00D00C3F">
        <w:rPr>
          <w:rFonts w:ascii="Times New Roman" w:eastAsia="Times New Roman" w:hAnsi="Times New Roman" w:cs="Times New Roman"/>
          <w:sz w:val="24"/>
          <w:szCs w:val="24"/>
          <w:lang w:eastAsia="es-AR"/>
        </w:rPr>
        <w:t xml:space="preserve">Conjunto de acciones que tienden a proporcionarle al infante las experiencias  que necesita para desarrollarse. La acción es mucho más eficaz cuanto más precoz sea la aplicación de un programa. </w:t>
      </w:r>
    </w:p>
    <w:p w:rsidR="00D00C3F" w:rsidRDefault="00D00C3F" w:rsidP="00D00C3F">
      <w:pPr>
        <w:jc w:val="right"/>
      </w:pPr>
      <w:r>
        <w:rPr>
          <w:rFonts w:ascii="Times New Roman" w:eastAsia="Times New Roman" w:hAnsi="Times New Roman" w:cs="Times New Roman"/>
          <w:sz w:val="24"/>
          <w:szCs w:val="24"/>
          <w:lang w:eastAsia="es-AR"/>
        </w:rPr>
        <w:t>Yrlet Arellano Castrellon</w:t>
      </w:r>
    </w:p>
    <w:sectPr w:rsidR="00D00C3F" w:rsidSect="000B5B8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compat/>
  <w:rsids>
    <w:rsidRoot w:val="00D00C3F"/>
    <w:rsid w:val="000B5B8D"/>
    <w:rsid w:val="00D00C3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C3F"/>
  </w:style>
  <w:style w:type="paragraph" w:styleId="Ttulo3">
    <w:name w:val="heading 3"/>
    <w:basedOn w:val="Normal"/>
    <w:link w:val="Ttulo3Car"/>
    <w:uiPriority w:val="9"/>
    <w:qFormat/>
    <w:rsid w:val="00D00C3F"/>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00C3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tulo3Car">
    <w:name w:val="Título 3 Car"/>
    <w:basedOn w:val="Fuentedeprrafopredeter"/>
    <w:link w:val="Ttulo3"/>
    <w:uiPriority w:val="9"/>
    <w:rsid w:val="00D00C3F"/>
    <w:rPr>
      <w:rFonts w:ascii="Times New Roman" w:eastAsia="Times New Roman" w:hAnsi="Times New Roman" w:cs="Times New Roman"/>
      <w:b/>
      <w:bCs/>
      <w:sz w:val="27"/>
      <w:szCs w:val="27"/>
      <w:lang w:eastAsia="es-AR"/>
    </w:rPr>
  </w:style>
  <w:style w:type="character" w:styleId="Textoennegrita">
    <w:name w:val="Strong"/>
    <w:basedOn w:val="Fuentedeprrafopredeter"/>
    <w:uiPriority w:val="22"/>
    <w:qFormat/>
    <w:rsid w:val="00D00C3F"/>
    <w:rPr>
      <w:b/>
      <w:bCs/>
    </w:rPr>
  </w:style>
</w:styles>
</file>

<file path=word/webSettings.xml><?xml version="1.0" encoding="utf-8"?>
<w:webSettings xmlns:r="http://schemas.openxmlformats.org/officeDocument/2006/relationships" xmlns:w="http://schemas.openxmlformats.org/wordprocessingml/2006/main">
  <w:divs>
    <w:div w:id="1119179674">
      <w:bodyDiv w:val="1"/>
      <w:marLeft w:val="0"/>
      <w:marRight w:val="0"/>
      <w:marTop w:val="0"/>
      <w:marBottom w:val="0"/>
      <w:divBdr>
        <w:top w:val="none" w:sz="0" w:space="0" w:color="auto"/>
        <w:left w:val="none" w:sz="0" w:space="0" w:color="auto"/>
        <w:bottom w:val="none" w:sz="0" w:space="0" w:color="auto"/>
        <w:right w:val="none" w:sz="0" w:space="0" w:color="auto"/>
      </w:divBdr>
    </w:div>
    <w:div w:id="1172139060">
      <w:bodyDiv w:val="1"/>
      <w:marLeft w:val="0"/>
      <w:marRight w:val="0"/>
      <w:marTop w:val="0"/>
      <w:marBottom w:val="0"/>
      <w:divBdr>
        <w:top w:val="none" w:sz="0" w:space="0" w:color="auto"/>
        <w:left w:val="none" w:sz="0" w:space="0" w:color="auto"/>
        <w:bottom w:val="none" w:sz="0" w:space="0" w:color="auto"/>
        <w:right w:val="none" w:sz="0" w:space="0" w:color="auto"/>
      </w:divBdr>
    </w:div>
    <w:div w:id="162746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649</Words>
  <Characters>3570</Characters>
  <Application>Microsoft Office Word</Application>
  <DocSecurity>0</DocSecurity>
  <Lines>29</Lines>
  <Paragraphs>8</Paragraphs>
  <ScaleCrop>false</ScaleCrop>
  <Company>Windows XP Colossus Edition 2 Reloaded</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1</cp:revision>
  <dcterms:created xsi:type="dcterms:W3CDTF">2011-01-28T17:51:00Z</dcterms:created>
  <dcterms:modified xsi:type="dcterms:W3CDTF">2011-01-28T18:10:00Z</dcterms:modified>
</cp:coreProperties>
</file>