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6CEC" w:rsidRPr="00EE60DB" w:rsidRDefault="00256CEC" w:rsidP="00256CEC">
      <w:pPr>
        <w:pStyle w:val="Membrete"/>
        <w:rPr>
          <w:rFonts w:cs="Arial"/>
        </w:rPr>
      </w:pPr>
      <w:r w:rsidRPr="00EE60DB">
        <w:rPr>
          <w:rFonts w:cs="Arial"/>
          <w:noProof/>
          <w:lang w:val="es-AR" w:eastAsia="es-AR"/>
        </w:rPr>
        <w:drawing>
          <wp:inline distT="0" distB="0" distL="0" distR="0">
            <wp:extent cx="574040" cy="351155"/>
            <wp:effectExtent l="1905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040" cy="3511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E60DB">
        <w:rPr>
          <w:rFonts w:cs="Arial"/>
        </w:rPr>
        <w:t xml:space="preserve">  UNIVERSIDAD PEDAGÓGICA EXPERIMENTAL LIBERTADOR </w:t>
      </w:r>
      <w:r w:rsidRPr="00EE60DB">
        <w:rPr>
          <w:rFonts w:cs="Arial"/>
          <w:noProof/>
          <w:lang w:val="es-AR" w:eastAsia="es-AR"/>
        </w:rPr>
        <w:drawing>
          <wp:inline distT="0" distB="0" distL="0" distR="0">
            <wp:extent cx="340360" cy="436245"/>
            <wp:effectExtent l="19050" t="0" r="254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360" cy="4362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6CEC" w:rsidRPr="00EE60DB" w:rsidRDefault="00256CEC" w:rsidP="00256CEC">
      <w:pPr>
        <w:pStyle w:val="Membrete"/>
        <w:rPr>
          <w:rFonts w:cs="Arial"/>
        </w:rPr>
      </w:pPr>
      <w:r w:rsidRPr="00EE60DB">
        <w:rPr>
          <w:rFonts w:cs="Arial"/>
        </w:rPr>
        <w:t>INSTITUTO DE MEJORAMIENTO PROFESIONAL DEL MAGISTERIO</w:t>
      </w:r>
    </w:p>
    <w:p w:rsidR="00256CEC" w:rsidRPr="00EE60DB" w:rsidRDefault="00256CEC" w:rsidP="00256CEC">
      <w:pPr>
        <w:pStyle w:val="Membrete"/>
        <w:rPr>
          <w:rFonts w:cs="Arial"/>
        </w:rPr>
      </w:pPr>
      <w:r w:rsidRPr="00EE60DB">
        <w:rPr>
          <w:rFonts w:cs="Arial"/>
        </w:rPr>
        <w:t>NÚCLEO ACADÉMICO TÁCHIRA</w:t>
      </w:r>
    </w:p>
    <w:p w:rsidR="00256CEC" w:rsidRPr="00EE60DB" w:rsidRDefault="00256CEC" w:rsidP="00256CEC">
      <w:pPr>
        <w:pStyle w:val="Membrete"/>
        <w:rPr>
          <w:rFonts w:cs="Arial"/>
        </w:rPr>
      </w:pPr>
    </w:p>
    <w:p w:rsidR="00256CEC" w:rsidRPr="00EE60DB" w:rsidRDefault="00256CEC" w:rsidP="00256CEC">
      <w:pPr>
        <w:pStyle w:val="Membrete"/>
        <w:rPr>
          <w:rFonts w:cs="Arial"/>
          <w:b/>
        </w:rPr>
      </w:pPr>
    </w:p>
    <w:p w:rsidR="00256CEC" w:rsidRPr="00EE60DB" w:rsidRDefault="00256CEC" w:rsidP="00256CEC">
      <w:pPr>
        <w:pStyle w:val="Membrete"/>
        <w:rPr>
          <w:rFonts w:cs="Arial"/>
        </w:rPr>
      </w:pPr>
      <w:r w:rsidRPr="00EE60DB">
        <w:rPr>
          <w:rFonts w:cs="Arial"/>
        </w:rPr>
        <w:t xml:space="preserve">                                                                                   </w:t>
      </w:r>
    </w:p>
    <w:p w:rsidR="00256CEC" w:rsidRPr="00EE60DB" w:rsidRDefault="00256CEC" w:rsidP="00256CEC">
      <w:pPr>
        <w:pStyle w:val="Membrete"/>
        <w:rPr>
          <w:rFonts w:cs="Arial"/>
        </w:rPr>
      </w:pPr>
    </w:p>
    <w:p w:rsidR="00256CEC" w:rsidRPr="00EE60DB" w:rsidRDefault="00256CEC" w:rsidP="00256CEC">
      <w:pPr>
        <w:pStyle w:val="Membrete"/>
        <w:rPr>
          <w:rFonts w:cs="Arial"/>
        </w:rPr>
      </w:pPr>
    </w:p>
    <w:p w:rsidR="00256CEC" w:rsidRPr="00EE60DB" w:rsidRDefault="00256CEC" w:rsidP="00256CEC">
      <w:pPr>
        <w:rPr>
          <w:rFonts w:ascii="Arial" w:eastAsia="Batang" w:hAnsi="Arial" w:cs="Arial"/>
          <w:b/>
          <w:bCs/>
          <w:caps/>
          <w:color w:val="3366FF"/>
        </w:rPr>
      </w:pPr>
    </w:p>
    <w:p w:rsidR="00256CEC" w:rsidRPr="00EE60DB" w:rsidRDefault="00256CEC" w:rsidP="00256CEC">
      <w:pPr>
        <w:rPr>
          <w:rFonts w:ascii="Arial" w:hAnsi="Arial" w:cs="Arial"/>
          <w:lang w:val="es-VE"/>
        </w:rPr>
      </w:pPr>
    </w:p>
    <w:p w:rsidR="00256CEC" w:rsidRPr="00EE60DB" w:rsidRDefault="00256CEC" w:rsidP="00256CEC">
      <w:pPr>
        <w:jc w:val="center"/>
        <w:rPr>
          <w:rFonts w:ascii="Arial" w:hAnsi="Arial" w:cs="Arial"/>
          <w:lang w:val="es-VE"/>
        </w:rPr>
      </w:pPr>
    </w:p>
    <w:p w:rsidR="00256CEC" w:rsidRPr="00EE60DB" w:rsidRDefault="00256CEC" w:rsidP="00256CEC">
      <w:pPr>
        <w:jc w:val="center"/>
        <w:rPr>
          <w:rFonts w:ascii="Arial" w:hAnsi="Arial" w:cs="Arial"/>
          <w:b/>
          <w:sz w:val="28"/>
          <w:szCs w:val="28"/>
          <w:lang w:val="es-VE"/>
        </w:rPr>
      </w:pPr>
      <w:r>
        <w:rPr>
          <w:rFonts w:ascii="Arial" w:hAnsi="Arial" w:cs="Arial"/>
          <w:b/>
          <w:sz w:val="28"/>
          <w:szCs w:val="28"/>
          <w:lang w:val="es-VE"/>
        </w:rPr>
        <w:t>La Familia Con Un</w:t>
      </w:r>
      <w:r w:rsidR="009C76D8">
        <w:rPr>
          <w:rFonts w:ascii="Arial" w:hAnsi="Arial" w:cs="Arial"/>
          <w:b/>
          <w:sz w:val="28"/>
          <w:szCs w:val="28"/>
          <w:lang w:val="es-VE"/>
        </w:rPr>
        <w:t xml:space="preserve"> Miembro De</w:t>
      </w:r>
      <w:r>
        <w:rPr>
          <w:rFonts w:ascii="Arial" w:hAnsi="Arial" w:cs="Arial"/>
          <w:b/>
          <w:sz w:val="28"/>
          <w:szCs w:val="28"/>
          <w:lang w:val="es-VE"/>
        </w:rPr>
        <w:t xml:space="preserve"> Talento Superior </w:t>
      </w:r>
    </w:p>
    <w:p w:rsidR="00256CEC" w:rsidRPr="00EE60DB" w:rsidRDefault="00256CEC" w:rsidP="00256CEC">
      <w:pPr>
        <w:jc w:val="center"/>
        <w:rPr>
          <w:rFonts w:ascii="Arial" w:hAnsi="Arial" w:cs="Arial"/>
          <w:b/>
          <w:sz w:val="28"/>
          <w:szCs w:val="28"/>
          <w:lang w:val="es-VE"/>
        </w:rPr>
      </w:pPr>
      <w:r>
        <w:rPr>
          <w:rFonts w:ascii="Arial" w:hAnsi="Arial" w:cs="Arial"/>
          <w:b/>
          <w:sz w:val="28"/>
          <w:szCs w:val="28"/>
          <w:lang w:val="es-VE"/>
        </w:rPr>
        <w:t>(Ensayo</w:t>
      </w:r>
      <w:r w:rsidRPr="00EE60DB">
        <w:rPr>
          <w:rFonts w:ascii="Arial" w:hAnsi="Arial" w:cs="Arial"/>
          <w:b/>
          <w:sz w:val="28"/>
          <w:szCs w:val="28"/>
          <w:lang w:val="es-VE"/>
        </w:rPr>
        <w:t>)</w:t>
      </w:r>
    </w:p>
    <w:p w:rsidR="00256CEC" w:rsidRPr="00EE60DB" w:rsidRDefault="00256CEC" w:rsidP="00256CEC">
      <w:pPr>
        <w:rPr>
          <w:rFonts w:ascii="Arial" w:hAnsi="Arial" w:cs="Arial"/>
          <w:lang w:val="es-VE"/>
        </w:rPr>
      </w:pPr>
    </w:p>
    <w:p w:rsidR="00256CEC" w:rsidRPr="00EE60DB" w:rsidRDefault="00256CEC" w:rsidP="00256CEC">
      <w:pPr>
        <w:rPr>
          <w:rFonts w:ascii="Arial" w:hAnsi="Arial" w:cs="Arial"/>
          <w:lang w:val="es-VE"/>
        </w:rPr>
      </w:pPr>
    </w:p>
    <w:p w:rsidR="00256CEC" w:rsidRPr="00EE60DB" w:rsidRDefault="00256CEC" w:rsidP="00256CEC">
      <w:pPr>
        <w:rPr>
          <w:rFonts w:ascii="Arial" w:hAnsi="Arial" w:cs="Arial"/>
          <w:lang w:val="es-VE"/>
        </w:rPr>
      </w:pPr>
    </w:p>
    <w:p w:rsidR="00256CEC" w:rsidRDefault="00256CEC" w:rsidP="00256CEC">
      <w:pPr>
        <w:jc w:val="right"/>
        <w:rPr>
          <w:rFonts w:ascii="Arial" w:hAnsi="Arial" w:cs="Arial"/>
          <w:lang w:val="es-VE"/>
        </w:rPr>
      </w:pPr>
      <w:r w:rsidRPr="00EE60DB">
        <w:rPr>
          <w:rFonts w:ascii="Arial" w:hAnsi="Arial" w:cs="Arial"/>
          <w:lang w:val="es-VE"/>
        </w:rPr>
        <w:t xml:space="preserve">                                                                               </w:t>
      </w:r>
    </w:p>
    <w:p w:rsidR="00256CEC" w:rsidRPr="00EE60DB" w:rsidRDefault="00256CEC" w:rsidP="00256CEC">
      <w:pPr>
        <w:jc w:val="center"/>
        <w:rPr>
          <w:rFonts w:ascii="Arial" w:hAnsi="Arial" w:cs="Arial"/>
          <w:lang w:val="es-VE"/>
        </w:rPr>
      </w:pPr>
      <w:r>
        <w:rPr>
          <w:rFonts w:ascii="Arial" w:hAnsi="Arial" w:cs="Arial"/>
          <w:lang w:val="es-VE"/>
        </w:rPr>
        <w:t xml:space="preserve">                                                                                           </w:t>
      </w:r>
      <w:r w:rsidRPr="00EE60DB">
        <w:rPr>
          <w:rFonts w:ascii="Arial" w:hAnsi="Arial" w:cs="Arial"/>
          <w:lang w:val="es-VE"/>
        </w:rPr>
        <w:t xml:space="preserve">   Cátedra: Talento Superior</w:t>
      </w:r>
    </w:p>
    <w:p w:rsidR="00256CEC" w:rsidRPr="00EE60DB" w:rsidRDefault="00256CEC" w:rsidP="00256CEC">
      <w:pPr>
        <w:jc w:val="right"/>
        <w:rPr>
          <w:rFonts w:ascii="Arial" w:hAnsi="Arial" w:cs="Arial"/>
          <w:lang w:val="es-VE"/>
        </w:rPr>
      </w:pPr>
      <w:r w:rsidRPr="00EE60DB">
        <w:rPr>
          <w:rFonts w:ascii="Arial" w:hAnsi="Arial" w:cs="Arial"/>
          <w:lang w:val="es-VE"/>
        </w:rPr>
        <w:t xml:space="preserve">   Prof. María Eufemia Rosales</w:t>
      </w:r>
    </w:p>
    <w:p w:rsidR="00256CEC" w:rsidRPr="00EE60DB" w:rsidRDefault="00256CEC" w:rsidP="00256CEC">
      <w:pPr>
        <w:jc w:val="right"/>
        <w:rPr>
          <w:rFonts w:ascii="Arial" w:hAnsi="Arial" w:cs="Arial"/>
        </w:rPr>
      </w:pPr>
    </w:p>
    <w:p w:rsidR="00256CEC" w:rsidRPr="00EE60DB" w:rsidRDefault="00256CEC" w:rsidP="00256CEC">
      <w:pPr>
        <w:jc w:val="right"/>
        <w:rPr>
          <w:rFonts w:ascii="Arial" w:hAnsi="Arial" w:cs="Arial"/>
        </w:rPr>
      </w:pPr>
    </w:p>
    <w:p w:rsidR="00256CEC" w:rsidRPr="00EE60DB" w:rsidRDefault="00256CEC" w:rsidP="00256CEC">
      <w:pPr>
        <w:jc w:val="right"/>
        <w:rPr>
          <w:rFonts w:ascii="Arial" w:hAnsi="Arial" w:cs="Arial"/>
        </w:rPr>
      </w:pPr>
    </w:p>
    <w:p w:rsidR="00256CEC" w:rsidRPr="00EE60DB" w:rsidRDefault="00256CEC" w:rsidP="00256CEC">
      <w:pPr>
        <w:jc w:val="right"/>
        <w:rPr>
          <w:rFonts w:ascii="Arial" w:hAnsi="Arial" w:cs="Arial"/>
        </w:rPr>
      </w:pPr>
    </w:p>
    <w:p w:rsidR="00256CEC" w:rsidRPr="00EE60DB" w:rsidRDefault="00256CEC" w:rsidP="00256CEC">
      <w:pPr>
        <w:rPr>
          <w:rFonts w:ascii="Arial" w:hAnsi="Arial" w:cs="Arial"/>
        </w:rPr>
      </w:pPr>
    </w:p>
    <w:p w:rsidR="00256CEC" w:rsidRPr="00EE60DB" w:rsidRDefault="00256CEC" w:rsidP="00256CEC">
      <w:pPr>
        <w:rPr>
          <w:rFonts w:ascii="Arial" w:hAnsi="Arial" w:cs="Arial"/>
        </w:rPr>
      </w:pPr>
    </w:p>
    <w:p w:rsidR="00256CEC" w:rsidRPr="00256CEC" w:rsidRDefault="00256CEC" w:rsidP="00256CE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San Cristóbal, marzo 2011</w:t>
      </w:r>
    </w:p>
    <w:p w:rsidR="00915976" w:rsidRDefault="00927064" w:rsidP="00915976">
      <w:pPr>
        <w:ind w:firstLine="708"/>
        <w:jc w:val="both"/>
        <w:rPr>
          <w:rFonts w:ascii="Verdana" w:hAnsi="Verdana"/>
          <w:color w:val="333333"/>
          <w:sz w:val="20"/>
          <w:szCs w:val="20"/>
        </w:rPr>
      </w:pPr>
      <w:r>
        <w:rPr>
          <w:rFonts w:ascii="Verdana" w:hAnsi="Verdana"/>
          <w:color w:val="5C5B5B"/>
          <w:sz w:val="19"/>
          <w:szCs w:val="19"/>
        </w:rPr>
        <w:lastRenderedPageBreak/>
        <w:t>Los niños superdotados necesitan tiempo para ampliar y profundizar su educación, que además debe incluir otras actividades que enriquezcan sus vidas.</w:t>
      </w:r>
      <w:r w:rsidRPr="00927064">
        <w:rPr>
          <w:rFonts w:ascii="Verdana" w:hAnsi="Verdana"/>
          <w:color w:val="333333"/>
          <w:sz w:val="20"/>
          <w:szCs w:val="20"/>
        </w:rPr>
        <w:t xml:space="preserve"> </w:t>
      </w:r>
      <w:r>
        <w:rPr>
          <w:rFonts w:ascii="Verdana" w:hAnsi="Verdana"/>
          <w:color w:val="333333"/>
          <w:sz w:val="20"/>
          <w:szCs w:val="20"/>
        </w:rPr>
        <w:t xml:space="preserve">En el caso de que los padres perciban que su hijo tiene ese perfil, deberán tomar algunas providencias. Es importante </w:t>
      </w:r>
      <w:r w:rsidR="00915976">
        <w:rPr>
          <w:rFonts w:ascii="Verdana" w:hAnsi="Verdana"/>
          <w:color w:val="333333"/>
          <w:sz w:val="20"/>
          <w:szCs w:val="20"/>
        </w:rPr>
        <w:t>d</w:t>
      </w:r>
      <w:r>
        <w:rPr>
          <w:rFonts w:ascii="Verdana" w:hAnsi="Verdana"/>
          <w:color w:val="333333"/>
          <w:sz w:val="20"/>
          <w:szCs w:val="20"/>
        </w:rPr>
        <w:t>estacar que</w:t>
      </w:r>
      <w:r w:rsidRPr="00927064">
        <w:rPr>
          <w:rFonts w:ascii="Verdana" w:hAnsi="Verdana"/>
          <w:color w:val="333333"/>
          <w:sz w:val="20"/>
          <w:szCs w:val="20"/>
        </w:rPr>
        <w:t xml:space="preserve"> </w:t>
      </w:r>
      <w:r>
        <w:rPr>
          <w:rFonts w:ascii="Verdana" w:hAnsi="Verdana"/>
          <w:color w:val="333333"/>
          <w:sz w:val="20"/>
          <w:szCs w:val="20"/>
        </w:rPr>
        <w:t xml:space="preserve">los padres tienen un papel fundamental en el desarrollo de estos niños, ya  que son ellos los que deberán entrar en contacto con el educador del niño, la escuela, y pedir una orientación. Seguramente, después de una evaluación del caso, los docentes pasarán el niño a la observación de un orientador, y si es el caso, a un especialista. Si realmente se confirma que el niño es superdotado, en  la mayoría de los  casos los padres no saben como actuar ante esta situación por falta de </w:t>
      </w:r>
      <w:r w:rsidR="00915976">
        <w:rPr>
          <w:rFonts w:ascii="Verdana" w:hAnsi="Verdana"/>
          <w:color w:val="333333"/>
          <w:sz w:val="20"/>
          <w:szCs w:val="20"/>
        </w:rPr>
        <w:t>información.</w:t>
      </w:r>
    </w:p>
    <w:p w:rsidR="00915976" w:rsidRDefault="00915976" w:rsidP="00927064">
      <w:pPr>
        <w:jc w:val="both"/>
        <w:rPr>
          <w:rFonts w:ascii="Verdana" w:hAnsi="Verdana"/>
          <w:color w:val="333333"/>
          <w:sz w:val="20"/>
          <w:szCs w:val="20"/>
        </w:rPr>
      </w:pPr>
      <w:r>
        <w:rPr>
          <w:rFonts w:ascii="Verdana" w:hAnsi="Verdana"/>
          <w:color w:val="333333"/>
          <w:sz w:val="20"/>
          <w:szCs w:val="20"/>
        </w:rPr>
        <w:t xml:space="preserve"> </w:t>
      </w:r>
      <w:r>
        <w:rPr>
          <w:rFonts w:ascii="Verdana" w:hAnsi="Verdana"/>
          <w:color w:val="333333"/>
          <w:sz w:val="20"/>
          <w:szCs w:val="20"/>
        </w:rPr>
        <w:tab/>
        <w:t>Es de resaltar que si  la educación que reciben no se ajusta a sus necesidades, se vuelven inactivos, distraídos y tienen mala conducta. Los maestros a veces se equivocan y creen que estos niños tienen problemas de aprendizaje por desconocer el tema; por tal motivo nosotros los docentes debemos ser investigativos y estar alerta ya que en nuestras aulas podemos tener niños con talento y no lo</w:t>
      </w:r>
      <w:r w:rsidR="00395567">
        <w:rPr>
          <w:rFonts w:ascii="Verdana" w:hAnsi="Verdana"/>
          <w:color w:val="333333"/>
          <w:sz w:val="20"/>
          <w:szCs w:val="20"/>
        </w:rPr>
        <w:t xml:space="preserve"> sabemos en muchos casos pasan por desapercibidos  y debemos tener en cuenta las características de estos niños  para detectarlos a tiempo y brindarle la atención especializada.  </w:t>
      </w:r>
      <w:r>
        <w:rPr>
          <w:rFonts w:ascii="Verdana" w:hAnsi="Verdana"/>
          <w:color w:val="333333"/>
          <w:sz w:val="20"/>
          <w:szCs w:val="20"/>
        </w:rPr>
        <w:t xml:space="preserve"> </w:t>
      </w:r>
    </w:p>
    <w:p w:rsidR="00EB7713" w:rsidRDefault="00927064" w:rsidP="00927064">
      <w:pPr>
        <w:jc w:val="both"/>
        <w:rPr>
          <w:rFonts w:ascii="Verdana" w:hAnsi="Verdana"/>
          <w:color w:val="333333"/>
          <w:sz w:val="20"/>
          <w:szCs w:val="20"/>
        </w:rPr>
      </w:pPr>
      <w:r>
        <w:rPr>
          <w:rFonts w:ascii="Verdana" w:hAnsi="Verdana"/>
          <w:color w:val="333333"/>
          <w:sz w:val="20"/>
          <w:szCs w:val="20"/>
        </w:rPr>
        <w:t xml:space="preserve"> </w:t>
      </w:r>
    </w:p>
    <w:p w:rsidR="00256CEC" w:rsidRDefault="00256CEC" w:rsidP="00927064">
      <w:pPr>
        <w:jc w:val="both"/>
        <w:rPr>
          <w:rFonts w:ascii="Verdana" w:hAnsi="Verdana"/>
          <w:color w:val="333333"/>
          <w:sz w:val="20"/>
          <w:szCs w:val="20"/>
        </w:rPr>
      </w:pPr>
    </w:p>
    <w:p w:rsidR="00256CEC" w:rsidRDefault="00256CEC" w:rsidP="00927064">
      <w:pPr>
        <w:jc w:val="both"/>
        <w:rPr>
          <w:rFonts w:ascii="Verdana" w:hAnsi="Verdana"/>
          <w:color w:val="333333"/>
          <w:sz w:val="20"/>
          <w:szCs w:val="20"/>
        </w:rPr>
      </w:pPr>
    </w:p>
    <w:p w:rsidR="00256CEC" w:rsidRDefault="00256CEC" w:rsidP="00927064">
      <w:pPr>
        <w:jc w:val="both"/>
        <w:rPr>
          <w:rFonts w:ascii="Verdana" w:hAnsi="Verdana"/>
          <w:color w:val="333333"/>
          <w:sz w:val="20"/>
          <w:szCs w:val="20"/>
        </w:rPr>
      </w:pPr>
    </w:p>
    <w:p w:rsidR="00256CEC" w:rsidRDefault="00256CEC" w:rsidP="00927064">
      <w:pPr>
        <w:jc w:val="both"/>
        <w:rPr>
          <w:rFonts w:ascii="Verdana" w:hAnsi="Verdana"/>
          <w:color w:val="333333"/>
          <w:sz w:val="20"/>
          <w:szCs w:val="20"/>
        </w:rPr>
      </w:pPr>
    </w:p>
    <w:p w:rsidR="00256CEC" w:rsidRDefault="00256CEC" w:rsidP="00927064">
      <w:pPr>
        <w:jc w:val="both"/>
        <w:rPr>
          <w:rFonts w:ascii="Verdana" w:hAnsi="Verdana"/>
          <w:color w:val="333333"/>
          <w:sz w:val="20"/>
          <w:szCs w:val="20"/>
        </w:rPr>
      </w:pPr>
    </w:p>
    <w:p w:rsidR="00256CEC" w:rsidRDefault="00256CEC" w:rsidP="00927064">
      <w:pPr>
        <w:jc w:val="both"/>
        <w:rPr>
          <w:rFonts w:ascii="Verdana" w:hAnsi="Verdana"/>
          <w:color w:val="333333"/>
          <w:sz w:val="20"/>
          <w:szCs w:val="20"/>
        </w:rPr>
      </w:pPr>
    </w:p>
    <w:p w:rsidR="00256CEC" w:rsidRDefault="00256CEC" w:rsidP="00F0211A">
      <w:pPr>
        <w:jc w:val="right"/>
        <w:rPr>
          <w:rFonts w:ascii="Verdana" w:hAnsi="Verdana"/>
          <w:color w:val="333333"/>
          <w:sz w:val="20"/>
          <w:szCs w:val="20"/>
        </w:rPr>
      </w:pPr>
      <w:r>
        <w:rPr>
          <w:rFonts w:ascii="Verdana" w:hAnsi="Verdana"/>
          <w:color w:val="333333"/>
          <w:sz w:val="20"/>
          <w:szCs w:val="20"/>
        </w:rPr>
        <w:t>Realizado por:</w:t>
      </w:r>
    </w:p>
    <w:p w:rsidR="00256CEC" w:rsidRDefault="00256CEC" w:rsidP="00F0211A">
      <w:pPr>
        <w:jc w:val="right"/>
        <w:rPr>
          <w:rFonts w:ascii="Verdana" w:hAnsi="Verdana"/>
          <w:color w:val="333333"/>
          <w:sz w:val="20"/>
          <w:szCs w:val="20"/>
        </w:rPr>
      </w:pPr>
      <w:r>
        <w:rPr>
          <w:rFonts w:ascii="Verdana" w:hAnsi="Verdana"/>
          <w:color w:val="333333"/>
          <w:sz w:val="20"/>
          <w:szCs w:val="20"/>
        </w:rPr>
        <w:t>Luz Elena Velasco Díaz</w:t>
      </w:r>
    </w:p>
    <w:p w:rsidR="00256CEC" w:rsidRDefault="00F0211A" w:rsidP="00F0211A">
      <w:pPr>
        <w:jc w:val="center"/>
        <w:rPr>
          <w:rFonts w:ascii="Verdana" w:hAnsi="Verdana"/>
          <w:color w:val="333333"/>
          <w:sz w:val="20"/>
          <w:szCs w:val="20"/>
        </w:rPr>
      </w:pPr>
      <w:r>
        <w:rPr>
          <w:rFonts w:ascii="Verdana" w:hAnsi="Verdana"/>
          <w:color w:val="333333"/>
          <w:sz w:val="20"/>
          <w:szCs w:val="20"/>
        </w:rPr>
        <w:t xml:space="preserve">                                                                           </w:t>
      </w:r>
      <w:r w:rsidR="00256CEC">
        <w:rPr>
          <w:rFonts w:ascii="Verdana" w:hAnsi="Verdana"/>
          <w:color w:val="333333"/>
          <w:sz w:val="20"/>
          <w:szCs w:val="20"/>
        </w:rPr>
        <w:t>C.I 14.504.135</w:t>
      </w:r>
    </w:p>
    <w:p w:rsidR="00256CEC" w:rsidRDefault="00F0211A" w:rsidP="00F0211A">
      <w:pPr>
        <w:jc w:val="right"/>
        <w:rPr>
          <w:rFonts w:ascii="Verdana" w:hAnsi="Verdana"/>
          <w:color w:val="333333"/>
          <w:sz w:val="20"/>
          <w:szCs w:val="20"/>
        </w:rPr>
      </w:pPr>
      <w:r w:rsidRPr="00F0211A">
        <w:rPr>
          <w:rFonts w:ascii="Verdana" w:hAnsi="Verdana"/>
          <w:color w:val="333333"/>
          <w:sz w:val="20"/>
          <w:szCs w:val="20"/>
        </w:rPr>
        <w:drawing>
          <wp:inline distT="0" distB="0" distL="0" distR="0">
            <wp:extent cx="661434" cy="850605"/>
            <wp:effectExtent l="19050" t="0" r="5316" b="0"/>
            <wp:docPr id="3" name="Imagen 1" descr="luzelenavelascodiaz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uzelenavelascodiaz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1434" cy="8506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6CEC" w:rsidRDefault="00256CEC" w:rsidP="00927064">
      <w:pPr>
        <w:jc w:val="both"/>
        <w:rPr>
          <w:rFonts w:ascii="Verdana" w:hAnsi="Verdana"/>
          <w:color w:val="333333"/>
          <w:sz w:val="20"/>
          <w:szCs w:val="20"/>
        </w:rPr>
      </w:pPr>
    </w:p>
    <w:p w:rsidR="00256CEC" w:rsidRDefault="00256CEC" w:rsidP="00927064">
      <w:pPr>
        <w:jc w:val="both"/>
        <w:rPr>
          <w:rFonts w:ascii="Verdana" w:hAnsi="Verdana"/>
          <w:color w:val="333333"/>
          <w:sz w:val="20"/>
          <w:szCs w:val="20"/>
        </w:rPr>
      </w:pPr>
    </w:p>
    <w:p w:rsidR="00256CEC" w:rsidRDefault="00256CEC" w:rsidP="00927064">
      <w:pPr>
        <w:jc w:val="both"/>
        <w:rPr>
          <w:rFonts w:ascii="Verdana" w:hAnsi="Verdana"/>
          <w:color w:val="333333"/>
          <w:sz w:val="20"/>
          <w:szCs w:val="20"/>
        </w:rPr>
      </w:pPr>
    </w:p>
    <w:p w:rsidR="00256CEC" w:rsidRDefault="00256CEC" w:rsidP="00927064">
      <w:pPr>
        <w:jc w:val="both"/>
      </w:pPr>
    </w:p>
    <w:sectPr w:rsidR="00256CEC" w:rsidSect="00EB771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27064"/>
    <w:rsid w:val="00256CEC"/>
    <w:rsid w:val="00395567"/>
    <w:rsid w:val="0053548E"/>
    <w:rsid w:val="00915976"/>
    <w:rsid w:val="00927064"/>
    <w:rsid w:val="009C76D8"/>
    <w:rsid w:val="00C67B44"/>
    <w:rsid w:val="00EB7713"/>
    <w:rsid w:val="00F021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771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Membrete">
    <w:name w:val="Membrete"/>
    <w:basedOn w:val="Normal"/>
    <w:autoRedefine/>
    <w:rsid w:val="00256CEC"/>
    <w:pPr>
      <w:spacing w:after="0" w:line="360" w:lineRule="auto"/>
      <w:jc w:val="center"/>
      <w:outlineLvl w:val="0"/>
    </w:pPr>
    <w:rPr>
      <w:rFonts w:ascii="Arial" w:eastAsia="Batang" w:hAnsi="Arial" w:cs="Times New Roman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56C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56CE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3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wikispaces.com/user/view/luzelenavelascodiaz" TargetMode="Externa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313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SoftPack©</Company>
  <LinksUpToDate>false</LinksUpToDate>
  <CharactersWithSpaces>2036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Illusion V2</dc:creator>
  <cp:keywords/>
  <dc:description/>
  <cp:lastModifiedBy>Usuario</cp:lastModifiedBy>
  <cp:revision>2</cp:revision>
  <dcterms:created xsi:type="dcterms:W3CDTF">2011-03-13T22:08:00Z</dcterms:created>
  <dcterms:modified xsi:type="dcterms:W3CDTF">2011-03-13T22:08:00Z</dcterms:modified>
</cp:coreProperties>
</file>